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Timeline Builder Worksheet</w:t>
      </w:r>
    </w:p>
    <w:p>
      <w:r>
        <w:t>This worksheet is designed to help investigators and researchers construct a chronological timeline of events in a missing person or criminal case. It includes sections for source reliability, confirmation, and notes on contradictions or gaps. Use this worksheet to identify inconsistencies or patterns in the timeline.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Date / Time</w:t>
            </w:r>
          </w:p>
        </w:tc>
        <w:tc>
          <w:tcPr>
            <w:tcW w:type="dxa" w:w="1440"/>
          </w:tcPr>
          <w:p>
            <w:r>
              <w:t>Event Description</w:t>
            </w:r>
          </w:p>
        </w:tc>
        <w:tc>
          <w:tcPr>
            <w:tcW w:type="dxa" w:w="1440"/>
          </w:tcPr>
          <w:p>
            <w:r>
              <w:t>Source (Name or Link)</w:t>
            </w:r>
          </w:p>
        </w:tc>
        <w:tc>
          <w:tcPr>
            <w:tcW w:type="dxa" w:w="1440"/>
          </w:tcPr>
          <w:p>
            <w:r>
              <w:t>Confirmed? (Y/N)</w:t>
            </w:r>
          </w:p>
        </w:tc>
        <w:tc>
          <w:tcPr>
            <w:tcW w:type="dxa" w:w="1440"/>
          </w:tcPr>
          <w:p>
            <w:r>
              <w:t>Contradictions?</w:t>
            </w:r>
          </w:p>
        </w:tc>
        <w:tc>
          <w:tcPr>
            <w:tcW w:type="dxa" w:w="1440"/>
          </w:tcPr>
          <w:p>
            <w:r>
              <w:t>Notes / Follow-up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pPr>
        <w:pStyle w:val="Heading2"/>
      </w:pPr>
      <w:r>
        <w:br/>
        <w:t>Timeline Reflection Prompts:</w:t>
      </w:r>
    </w:p>
    <w:p>
      <w:r>
        <w:t>- Are there gaps in the timeline? What might have occurred during those periods?</w:t>
      </w:r>
    </w:p>
    <w:p>
      <w:r>
        <w:t>- Are multiple events from different sources reported at the same time? Do they conflict?</w:t>
      </w:r>
    </w:p>
    <w:p>
      <w:r>
        <w:t>- What’s the last confirmed action? What’s the first unverifiable claim?</w:t>
      </w:r>
    </w:p>
    <w:p>
      <w:r>
        <w:t>- What follow-up steps or clarifications are needed?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